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79" w:rsidRPr="008E2879" w:rsidRDefault="008E2879" w:rsidP="008E2879">
      <w:pPr>
        <w:widowControl/>
        <w:spacing w:line="600" w:lineRule="atLeast"/>
        <w:jc w:val="center"/>
        <w:rPr>
          <w:rFonts w:ascii="inherit" w:eastAsia="宋体" w:hAnsi="inherit" w:cs="宋体"/>
          <w:kern w:val="0"/>
          <w:sz w:val="28"/>
          <w:szCs w:val="28"/>
        </w:rPr>
      </w:pPr>
      <w:r w:rsidRPr="008E2879">
        <w:rPr>
          <w:rFonts w:ascii="inherit" w:eastAsia="宋体" w:hAnsi="inherit" w:cs="宋体"/>
          <w:kern w:val="0"/>
          <w:sz w:val="28"/>
          <w:szCs w:val="28"/>
          <w:bdr w:val="none" w:sz="0" w:space="0" w:color="auto" w:frame="1"/>
        </w:rPr>
        <w:t>特种设备作业人员监督管理办法</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w:t>
      </w:r>
      <w:r w:rsidRPr="008E2879">
        <w:rPr>
          <w:rFonts w:ascii="inherit" w:eastAsia="宋体" w:hAnsi="inherit" w:cs="宋体"/>
          <w:kern w:val="0"/>
          <w:sz w:val="18"/>
          <w:szCs w:val="18"/>
          <w:bdr w:val="none" w:sz="0" w:space="0" w:color="auto" w:frame="1"/>
        </w:rPr>
        <w:t>2005</w:t>
      </w:r>
      <w:r w:rsidRPr="008E2879">
        <w:rPr>
          <w:rFonts w:ascii="inherit" w:eastAsia="宋体" w:hAnsi="inherit" w:cs="宋体"/>
          <w:kern w:val="0"/>
          <w:sz w:val="18"/>
          <w:szCs w:val="18"/>
          <w:bdr w:val="none" w:sz="0" w:space="0" w:color="auto" w:frame="1"/>
        </w:rPr>
        <w:t>年</w:t>
      </w:r>
      <w:r w:rsidRPr="008E2879">
        <w:rPr>
          <w:rFonts w:ascii="inherit" w:eastAsia="宋体" w:hAnsi="inherit" w:cs="宋体"/>
          <w:kern w:val="0"/>
          <w:sz w:val="18"/>
          <w:szCs w:val="18"/>
          <w:bdr w:val="none" w:sz="0" w:space="0" w:color="auto" w:frame="1"/>
        </w:rPr>
        <w:t>1</w:t>
      </w:r>
      <w:r w:rsidRPr="008E2879">
        <w:rPr>
          <w:rFonts w:ascii="inherit" w:eastAsia="宋体" w:hAnsi="inherit" w:cs="宋体"/>
          <w:kern w:val="0"/>
          <w:sz w:val="18"/>
          <w:szCs w:val="18"/>
          <w:bdr w:val="none" w:sz="0" w:space="0" w:color="auto" w:frame="1"/>
        </w:rPr>
        <w:t>月</w:t>
      </w:r>
      <w:r w:rsidRPr="008E2879">
        <w:rPr>
          <w:rFonts w:ascii="inherit" w:eastAsia="宋体" w:hAnsi="inherit" w:cs="宋体"/>
          <w:kern w:val="0"/>
          <w:sz w:val="18"/>
          <w:szCs w:val="18"/>
          <w:bdr w:val="none" w:sz="0" w:space="0" w:color="auto" w:frame="1"/>
        </w:rPr>
        <w:t>10</w:t>
      </w:r>
      <w:r w:rsidRPr="008E2879">
        <w:rPr>
          <w:rFonts w:ascii="inherit" w:eastAsia="宋体" w:hAnsi="inherit" w:cs="宋体"/>
          <w:kern w:val="0"/>
          <w:sz w:val="18"/>
          <w:szCs w:val="18"/>
          <w:bdr w:val="none" w:sz="0" w:space="0" w:color="auto" w:frame="1"/>
        </w:rPr>
        <w:t>日国家质量监督检验检疫总局令第</w:t>
      </w:r>
      <w:r w:rsidRPr="008E2879">
        <w:rPr>
          <w:rFonts w:ascii="inherit" w:eastAsia="宋体" w:hAnsi="inherit" w:cs="宋体"/>
          <w:kern w:val="0"/>
          <w:sz w:val="18"/>
          <w:szCs w:val="18"/>
          <w:bdr w:val="none" w:sz="0" w:space="0" w:color="auto" w:frame="1"/>
        </w:rPr>
        <w:t>70</w:t>
      </w:r>
      <w:r w:rsidRPr="008E2879">
        <w:rPr>
          <w:rFonts w:ascii="inherit" w:eastAsia="宋体" w:hAnsi="inherit" w:cs="宋体"/>
          <w:kern w:val="0"/>
          <w:sz w:val="18"/>
          <w:szCs w:val="18"/>
          <w:bdr w:val="none" w:sz="0" w:space="0" w:color="auto" w:frame="1"/>
        </w:rPr>
        <w:t>号公布，根据</w:t>
      </w:r>
      <w:r w:rsidRPr="008E2879">
        <w:rPr>
          <w:rFonts w:ascii="inherit" w:eastAsia="宋体" w:hAnsi="inherit" w:cs="宋体"/>
          <w:kern w:val="0"/>
          <w:sz w:val="18"/>
          <w:szCs w:val="18"/>
          <w:bdr w:val="none" w:sz="0" w:space="0" w:color="auto" w:frame="1"/>
        </w:rPr>
        <w:t>2011</w:t>
      </w:r>
      <w:r w:rsidRPr="008E2879">
        <w:rPr>
          <w:rFonts w:ascii="inherit" w:eastAsia="宋体" w:hAnsi="inherit" w:cs="宋体"/>
          <w:kern w:val="0"/>
          <w:sz w:val="18"/>
          <w:szCs w:val="18"/>
          <w:bdr w:val="none" w:sz="0" w:space="0" w:color="auto" w:frame="1"/>
        </w:rPr>
        <w:t>年</w:t>
      </w:r>
      <w:r w:rsidRPr="008E2879">
        <w:rPr>
          <w:rFonts w:ascii="inherit" w:eastAsia="宋体" w:hAnsi="inherit" w:cs="宋体"/>
          <w:kern w:val="0"/>
          <w:sz w:val="18"/>
          <w:szCs w:val="18"/>
          <w:bdr w:val="none" w:sz="0" w:space="0" w:color="auto" w:frame="1"/>
        </w:rPr>
        <w:t>5</w:t>
      </w:r>
      <w:r w:rsidRPr="008E2879">
        <w:rPr>
          <w:rFonts w:ascii="inherit" w:eastAsia="宋体" w:hAnsi="inherit" w:cs="宋体"/>
          <w:kern w:val="0"/>
          <w:sz w:val="18"/>
          <w:szCs w:val="18"/>
          <w:bdr w:val="none" w:sz="0" w:space="0" w:color="auto" w:frame="1"/>
        </w:rPr>
        <w:t>月</w:t>
      </w:r>
      <w:r w:rsidRPr="008E2879">
        <w:rPr>
          <w:rFonts w:ascii="inherit" w:eastAsia="宋体" w:hAnsi="inherit" w:cs="宋体"/>
          <w:kern w:val="0"/>
          <w:sz w:val="18"/>
          <w:szCs w:val="18"/>
          <w:bdr w:val="none" w:sz="0" w:space="0" w:color="auto" w:frame="1"/>
        </w:rPr>
        <w:t>3</w:t>
      </w:r>
      <w:r w:rsidRPr="008E2879">
        <w:rPr>
          <w:rFonts w:ascii="inherit" w:eastAsia="宋体" w:hAnsi="inherit" w:cs="宋体"/>
          <w:kern w:val="0"/>
          <w:sz w:val="18"/>
          <w:szCs w:val="18"/>
          <w:bdr w:val="none" w:sz="0" w:space="0" w:color="auto" w:frame="1"/>
        </w:rPr>
        <w:t>日《国家质量监督检验检疫总局关于修改</w:t>
      </w:r>
      <w:r w:rsidRPr="008E2879">
        <w:rPr>
          <w:rFonts w:ascii="inherit" w:eastAsia="宋体" w:hAnsi="inherit" w:cs="宋体"/>
          <w:kern w:val="0"/>
          <w:sz w:val="18"/>
          <w:szCs w:val="18"/>
          <w:bdr w:val="none" w:sz="0" w:space="0" w:color="auto" w:frame="1"/>
        </w:rPr>
        <w:t>&lt;</w:t>
      </w:r>
      <w:r w:rsidRPr="008E2879">
        <w:rPr>
          <w:rFonts w:ascii="inherit" w:eastAsia="宋体" w:hAnsi="inherit" w:cs="宋体"/>
          <w:kern w:val="0"/>
          <w:sz w:val="18"/>
          <w:szCs w:val="18"/>
          <w:bdr w:val="none" w:sz="0" w:space="0" w:color="auto" w:frame="1"/>
        </w:rPr>
        <w:t>特种设备作业人员监督管理办法</w:t>
      </w:r>
      <w:r w:rsidRPr="008E2879">
        <w:rPr>
          <w:rFonts w:ascii="inherit" w:eastAsia="宋体" w:hAnsi="inherit" w:cs="宋体"/>
          <w:kern w:val="0"/>
          <w:sz w:val="18"/>
          <w:szCs w:val="18"/>
          <w:bdr w:val="none" w:sz="0" w:space="0" w:color="auto" w:frame="1"/>
        </w:rPr>
        <w:t>&gt;</w:t>
      </w:r>
      <w:r w:rsidRPr="008E2879">
        <w:rPr>
          <w:rFonts w:ascii="inherit" w:eastAsia="宋体" w:hAnsi="inherit" w:cs="宋体"/>
          <w:kern w:val="0"/>
          <w:sz w:val="18"/>
          <w:szCs w:val="18"/>
          <w:bdr w:val="none" w:sz="0" w:space="0" w:color="auto" w:frame="1"/>
        </w:rPr>
        <w:t>的决定》修订）</w:t>
      </w:r>
    </w:p>
    <w:p w:rsidR="008E2879" w:rsidRPr="008E2879" w:rsidRDefault="008E2879" w:rsidP="008E2879">
      <w:pPr>
        <w:widowControl/>
        <w:spacing w:line="360" w:lineRule="atLeast"/>
        <w:jc w:val="center"/>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第一章</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总则</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第一条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为了加强特种设备作业人员监督管理工作，规范作业人员考核发证程序，保障特种设备安全运行，根据《中华人民共和国行政许可法》、《特种设备安全监察条例》和《国务院对确需保留的行政审批项目设定行政许可的决定》，制定本办法。</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第二条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锅炉、压力容器（含气瓶）、压力管道、电梯、起重机械、客运索道、大型游乐设施、场（厂）内专用机动车辆等特种设备的作业人员及其相关管理人员统称特种设备作业人员。特种设备作业人员作业种类与项目目录由国家质量监督检验检疫总局统一发布。</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从事特种设备作业的人员应当按照本办法的规定，经考核合格取得《特种设备作业人员证》，方可从事相应的作业或者管理工作。</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第三条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国家质量监督检验检疫总局（以下简称国家质检总局）负责全国特种设备作业人员的监督管理，县以上质量技术监督部门负责本辖区内的特种设备作业人员的监督管理。</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第四条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申请《特种设备作业人员证》的人员，应当首先向省级质量技术监督部门指定的特种设备作业人员考试机构（以下简称考试机构）报名参加考试。</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对特种设备作业人员数量较少不需要在各省、自治区、直辖市设立考试机构的，由国家质检总局指定考试机构。</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第五条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特种设备生产、使用单位（以下统称用人单位）应当聘（雇）用取得《特种设备作业人员证》的人员从事相关管理和作业工作，并对作业人员进行严格管理。</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特种设备作业人员应当持证上岗，按章操作，发现隐患及时处置或者报告。</w:t>
      </w:r>
    </w:p>
    <w:p w:rsidR="008E2879" w:rsidRPr="008E2879" w:rsidRDefault="008E2879" w:rsidP="008E2879">
      <w:pPr>
        <w:widowControl/>
        <w:spacing w:line="360" w:lineRule="atLeast"/>
        <w:jc w:val="center"/>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第二章</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考试和审核发证程序</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第六条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特种设备作业人员考核发证工作由县以上质量技术监督部门分级负责。省级质量技术监督部门决定具体的发证分级范围，负责对考核发证工作的日常监督管理。</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申请人经指定的考试机构考试合格的，持考试合格凭证向考试场所所在地的发证部门申请办理《特种设备作业人员证》。</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第七条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特种设备作业人员考试机构应当具备相应的场所、设备、师资、监考人员以及健全的考试管理制度等必备条件和能力，经发证部门批准，方可承担考试工作。</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发证部门应当对考试机构进行监督，发现问题及时处理。</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第八条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特种设备作业人员考试和审核发证程序包括：考试报名、考试、领证申请、受理、审核、发证。</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第九条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发证部门和考试机构应当在办公处所公布本办法、考试和审核发证程序、考试作业人员种类、报考具体条件、收费依据和标准、考试机构名称及地点、考试计划等事项。其中，考试报名时间、考试科目、考试地点、考试时间等具体考试计划事项，应当在举行考试之日</w:t>
      </w:r>
      <w:r w:rsidRPr="008E2879">
        <w:rPr>
          <w:rFonts w:ascii="inherit" w:eastAsia="宋体" w:hAnsi="inherit" w:cs="宋体"/>
          <w:kern w:val="0"/>
          <w:sz w:val="18"/>
          <w:szCs w:val="18"/>
          <w:bdr w:val="none" w:sz="0" w:space="0" w:color="auto" w:frame="1"/>
        </w:rPr>
        <w:t>2</w:t>
      </w:r>
      <w:r w:rsidRPr="008E2879">
        <w:rPr>
          <w:rFonts w:ascii="inherit" w:eastAsia="宋体" w:hAnsi="inherit" w:cs="宋体"/>
          <w:kern w:val="0"/>
          <w:sz w:val="18"/>
          <w:szCs w:val="18"/>
          <w:bdr w:val="none" w:sz="0" w:space="0" w:color="auto" w:frame="1"/>
        </w:rPr>
        <w:t>个月前公布。</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有条件的应当在有关网站、新闻媒体上公布。</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第十条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申请《特种设备作业人员证》的人员应当符合下列条件：</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（一）年龄在</w:t>
      </w:r>
      <w:r w:rsidRPr="008E2879">
        <w:rPr>
          <w:rFonts w:ascii="inherit" w:eastAsia="宋体" w:hAnsi="inherit" w:cs="宋体"/>
          <w:kern w:val="0"/>
          <w:sz w:val="18"/>
          <w:szCs w:val="18"/>
          <w:bdr w:val="none" w:sz="0" w:space="0" w:color="auto" w:frame="1"/>
        </w:rPr>
        <w:t>18</w:t>
      </w:r>
      <w:r w:rsidRPr="008E2879">
        <w:rPr>
          <w:rFonts w:ascii="inherit" w:eastAsia="宋体" w:hAnsi="inherit" w:cs="宋体"/>
          <w:kern w:val="0"/>
          <w:sz w:val="18"/>
          <w:szCs w:val="18"/>
          <w:bdr w:val="none" w:sz="0" w:space="0" w:color="auto" w:frame="1"/>
        </w:rPr>
        <w:t>周岁以上；</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（二）身体健康并满足申请从事的作业种类对身体的特殊要求；</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lastRenderedPageBreak/>
        <w:t>（三）有与申请作业种类相适应的文化程度；</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（四）具有相应的安全技术知识与技能；</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（五）符合安全技术规范规定的其他要求。</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作业人员的具体条件应当按照相关安全技术规范的规定执行。</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第十一条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用人单位应当对作业人员进行安全教育和培训，保证特种设备作业人员具备必要的特种设备安全作业知识、作业技能和及时进行知识更新。作业人员未能参加用人单位培训的，可以选择专业培训机构进行培训。</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作业人员培训的内容按照国家质检总局制定的相关作业人员培训考核大纲等安全技术规范执行。</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第十二条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符合条件的申请人员应当向考试机构提交有关证明材料，报名参加考试。</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第十三条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考试机构应当制订和认真落实特种设备作业人员的考试组织工作的各项规章制度，严格按照公开、公正、公平的原则，组织实施特种设备作业人员的考试，确保考试工作质量。</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第十四条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考试结束后，考试机构应当在</w:t>
      </w:r>
      <w:r w:rsidRPr="008E2879">
        <w:rPr>
          <w:rFonts w:ascii="inherit" w:eastAsia="宋体" w:hAnsi="inherit" w:cs="宋体"/>
          <w:kern w:val="0"/>
          <w:sz w:val="18"/>
          <w:szCs w:val="18"/>
          <w:bdr w:val="none" w:sz="0" w:space="0" w:color="auto" w:frame="1"/>
        </w:rPr>
        <w:t>20</w:t>
      </w:r>
      <w:r w:rsidRPr="008E2879">
        <w:rPr>
          <w:rFonts w:ascii="inherit" w:eastAsia="宋体" w:hAnsi="inherit" w:cs="宋体"/>
          <w:kern w:val="0"/>
          <w:sz w:val="18"/>
          <w:szCs w:val="18"/>
          <w:bdr w:val="none" w:sz="0" w:space="0" w:color="auto" w:frame="1"/>
        </w:rPr>
        <w:t>个工作日内将考试结果告知申请人，并公布考试成绩。</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第十五条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考试合格的人员，凭考试结果通知单和其他相关证明材料，向发证部门申请办理《特种设备作业人员证》。</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第十六条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发证部门应当在</w:t>
      </w:r>
      <w:r w:rsidRPr="008E2879">
        <w:rPr>
          <w:rFonts w:ascii="inherit" w:eastAsia="宋体" w:hAnsi="inherit" w:cs="宋体"/>
          <w:kern w:val="0"/>
          <w:sz w:val="18"/>
          <w:szCs w:val="18"/>
          <w:bdr w:val="none" w:sz="0" w:space="0" w:color="auto" w:frame="1"/>
        </w:rPr>
        <w:t>5</w:t>
      </w:r>
      <w:r w:rsidRPr="008E2879">
        <w:rPr>
          <w:rFonts w:ascii="inherit" w:eastAsia="宋体" w:hAnsi="inherit" w:cs="宋体"/>
          <w:kern w:val="0"/>
          <w:sz w:val="18"/>
          <w:szCs w:val="18"/>
          <w:bdr w:val="none" w:sz="0" w:space="0" w:color="auto" w:frame="1"/>
        </w:rPr>
        <w:t>个工作日内对报送材料进行审查，或者告知申请人补正申请材料，并作出是否受理的决定。能够当场审查的，应当当场办理。</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第十七条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对同意受理的申请，发证部门应当在</w:t>
      </w:r>
      <w:r w:rsidRPr="008E2879">
        <w:rPr>
          <w:rFonts w:ascii="inherit" w:eastAsia="宋体" w:hAnsi="inherit" w:cs="宋体"/>
          <w:kern w:val="0"/>
          <w:sz w:val="18"/>
          <w:szCs w:val="18"/>
          <w:bdr w:val="none" w:sz="0" w:space="0" w:color="auto" w:frame="1"/>
        </w:rPr>
        <w:t>20</w:t>
      </w:r>
      <w:r w:rsidRPr="008E2879">
        <w:rPr>
          <w:rFonts w:ascii="inherit" w:eastAsia="宋体" w:hAnsi="inherit" w:cs="宋体"/>
          <w:kern w:val="0"/>
          <w:sz w:val="18"/>
          <w:szCs w:val="18"/>
          <w:bdr w:val="none" w:sz="0" w:space="0" w:color="auto" w:frame="1"/>
        </w:rPr>
        <w:t>个工作日内完成审核批准手续。准予发证的，在</w:t>
      </w:r>
      <w:r w:rsidRPr="008E2879">
        <w:rPr>
          <w:rFonts w:ascii="inherit" w:eastAsia="宋体" w:hAnsi="inherit" w:cs="宋体"/>
          <w:kern w:val="0"/>
          <w:sz w:val="18"/>
          <w:szCs w:val="18"/>
          <w:bdr w:val="none" w:sz="0" w:space="0" w:color="auto" w:frame="1"/>
        </w:rPr>
        <w:t>10</w:t>
      </w:r>
      <w:r w:rsidRPr="008E2879">
        <w:rPr>
          <w:rFonts w:ascii="inherit" w:eastAsia="宋体" w:hAnsi="inherit" w:cs="宋体"/>
          <w:kern w:val="0"/>
          <w:sz w:val="18"/>
          <w:szCs w:val="18"/>
          <w:bdr w:val="none" w:sz="0" w:space="0" w:color="auto" w:frame="1"/>
        </w:rPr>
        <w:t>个工作日内向申请人颁发《特种设备作业人员证》；不予发证的，应当书面说明理由。</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第十八条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特种设备作业人员考核发证工作遵循便民、公开、高效的原则。为方便申请人办理考核发证事项，发证部门可以将受理和发放证书的地点设在考试报名地点，并在报名考试时委托考试机构对申请人是否符合报考条件进行审查，考试合格后发证部门可以直接办理受理手续和审核、发证事项。</w:t>
      </w:r>
    </w:p>
    <w:p w:rsidR="008E2879" w:rsidRPr="008E2879" w:rsidRDefault="008E2879" w:rsidP="008E2879">
      <w:pPr>
        <w:widowControl/>
        <w:spacing w:line="360" w:lineRule="atLeast"/>
        <w:jc w:val="center"/>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第三章</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证书使用及监督管理</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第十九条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持有《特种设备作业人员证》的人员，必须经用人单位的法定代表人（负责人）或者其授权人雇（聘）用后，方可在许可的项目范围内作业。</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第二十条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用人单位应当加强对特种设备作业现场和作业人员的管理，履行下列义务：</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（一）制订特种设备操作规程和有关安全管理制度；</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（二）聘用持证作业人员，并建立特种设备作业人员管理档案；</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（三）对作业人员进行安全教育和培训；</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（四）确保持证上岗和按章操作；</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（五）提供必要的安全作业条件；</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（六）其他规定的义务。</w:t>
      </w:r>
    </w:p>
    <w:p w:rsidR="008E2879" w:rsidRPr="008E2879" w:rsidRDefault="008E2879" w:rsidP="008E2879">
      <w:pPr>
        <w:widowControl/>
        <w:spacing w:line="360" w:lineRule="atLeast"/>
        <w:ind w:firstLine="656"/>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用人单位可以指定一名本单位管理人员作为特种设备安全管理负责人，具体负责前款规定的相关工作。</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第二十一条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特种设备作业人员应当遵守以下规定：</w:t>
      </w:r>
      <w:r w:rsidRPr="008E2879">
        <w:rPr>
          <w:rFonts w:ascii="inherit" w:eastAsia="宋体" w:hAnsi="inherit" w:cs="宋体"/>
          <w:kern w:val="0"/>
          <w:sz w:val="18"/>
          <w:szCs w:val="18"/>
          <w:bdr w:val="none" w:sz="0" w:space="0" w:color="auto" w:frame="1"/>
        </w:rPr>
        <w:t xml:space="preserve">   </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（一）作业时随身携带证件，并自觉接受用人单位的安全管理和质量技术监督部门的监督检查；</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（二）积极参加特种设备安全教育和安全技术培训；</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（三）严格执行特种设备操作规程和有关安全规章制度；</w:t>
      </w:r>
    </w:p>
    <w:p w:rsidR="008E2879" w:rsidRPr="008E2879" w:rsidRDefault="008E2879" w:rsidP="008E2879">
      <w:pPr>
        <w:widowControl/>
        <w:tabs>
          <w:tab w:val="right" w:pos="8640"/>
        </w:tabs>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（四）拒绝违章指挥；</w:t>
      </w:r>
      <w:r w:rsidRPr="008E2879">
        <w:rPr>
          <w:rFonts w:ascii="inherit" w:eastAsia="宋体" w:hAnsi="inherit" w:cs="宋体"/>
          <w:kern w:val="0"/>
          <w:sz w:val="18"/>
          <w:szCs w:val="18"/>
          <w:bdr w:val="none" w:sz="0" w:space="0" w:color="auto" w:frame="1"/>
        </w:rPr>
        <w:t xml:space="preserve">                                                    </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lastRenderedPageBreak/>
        <w:t>（五）发现事故隐患或者不安全因素应当立即向现场管理人员和单位有关负责人报告；</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（六）其他有关规定。</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第二十二条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《特种设备作业人员证》每</w:t>
      </w:r>
      <w:r w:rsidRPr="008E2879">
        <w:rPr>
          <w:rFonts w:ascii="inherit" w:eastAsia="宋体" w:hAnsi="inherit" w:cs="宋体"/>
          <w:kern w:val="0"/>
          <w:sz w:val="18"/>
          <w:szCs w:val="18"/>
          <w:bdr w:val="none" w:sz="0" w:space="0" w:color="auto" w:frame="1"/>
        </w:rPr>
        <w:t>4</w:t>
      </w:r>
      <w:r w:rsidRPr="008E2879">
        <w:rPr>
          <w:rFonts w:ascii="inherit" w:eastAsia="宋体" w:hAnsi="inherit" w:cs="宋体"/>
          <w:kern w:val="0"/>
          <w:sz w:val="18"/>
          <w:szCs w:val="18"/>
          <w:bdr w:val="none" w:sz="0" w:space="0" w:color="auto" w:frame="1"/>
        </w:rPr>
        <w:t>年复审一次。持证人员应当在复审期届满</w:t>
      </w:r>
      <w:r w:rsidRPr="008E2879">
        <w:rPr>
          <w:rFonts w:ascii="inherit" w:eastAsia="宋体" w:hAnsi="inherit" w:cs="宋体"/>
          <w:kern w:val="0"/>
          <w:sz w:val="18"/>
          <w:szCs w:val="18"/>
          <w:bdr w:val="none" w:sz="0" w:space="0" w:color="auto" w:frame="1"/>
        </w:rPr>
        <w:t>3</w:t>
      </w:r>
      <w:r w:rsidRPr="008E2879">
        <w:rPr>
          <w:rFonts w:ascii="inherit" w:eastAsia="宋体" w:hAnsi="inherit" w:cs="宋体"/>
          <w:kern w:val="0"/>
          <w:sz w:val="18"/>
          <w:szCs w:val="18"/>
          <w:bdr w:val="none" w:sz="0" w:space="0" w:color="auto" w:frame="1"/>
        </w:rPr>
        <w:t>个月前，向发证部门提出复审申请。对持证人员在</w:t>
      </w:r>
      <w:r w:rsidRPr="008E2879">
        <w:rPr>
          <w:rFonts w:ascii="inherit" w:eastAsia="宋体" w:hAnsi="inherit" w:cs="宋体"/>
          <w:kern w:val="0"/>
          <w:sz w:val="18"/>
          <w:szCs w:val="18"/>
          <w:bdr w:val="none" w:sz="0" w:space="0" w:color="auto" w:frame="1"/>
        </w:rPr>
        <w:t>4</w:t>
      </w:r>
      <w:r w:rsidRPr="008E2879">
        <w:rPr>
          <w:rFonts w:ascii="inherit" w:eastAsia="宋体" w:hAnsi="inherit" w:cs="宋体"/>
          <w:kern w:val="0"/>
          <w:sz w:val="18"/>
          <w:szCs w:val="18"/>
          <w:bdr w:val="none" w:sz="0" w:space="0" w:color="auto" w:frame="1"/>
        </w:rPr>
        <w:t>年内符合有关安全技术规范规定的不间断作业要求和安全、节能教育培训要求，且无违章操作或者管理等不良记录、未造成事故的，发证部门应当按照有关安全技术规范的规定准予复审合格，并在证书正本上加盖发证部门复审合格章。</w:t>
      </w:r>
    </w:p>
    <w:p w:rsidR="008E2879" w:rsidRPr="008E2879" w:rsidRDefault="008E2879" w:rsidP="008E2879">
      <w:pPr>
        <w:widowControl/>
        <w:spacing w:line="360" w:lineRule="atLeast"/>
        <w:ind w:firstLine="656"/>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复审不合格、逾期未复审的，其《特种设备作业人员证》予以注销。</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第二十三条有下列情形之一的，应当撤销《特种设备作业人员证》：</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（一）持证作业人员以考试作弊或者以其他欺骗方式取得《特种设备作业人员证》的；</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（二）持证作业人员违反特种设备的操作规程和有关的安全规章制度操作，情节严重的；</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（三）持证作业人员在作业过程中发现事故隐患或者其他不安全因素未立即报告，情节严重的；</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（四）考试机构或者发证部门工作人员滥用职权、玩忽职守、违反法定程序或者超越发证范围考核发证的；</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（五）依法可以撤销的其他情形。</w:t>
      </w:r>
    </w:p>
    <w:p w:rsidR="008E2879" w:rsidRPr="008E2879" w:rsidRDefault="008E2879" w:rsidP="008E2879">
      <w:pPr>
        <w:widowControl/>
        <w:spacing w:line="360" w:lineRule="atLeast"/>
        <w:ind w:firstLine="656"/>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违反前款第（一）项规定的，持证人</w:t>
      </w:r>
      <w:r w:rsidRPr="008E2879">
        <w:rPr>
          <w:rFonts w:ascii="inherit" w:eastAsia="宋体" w:hAnsi="inherit" w:cs="宋体"/>
          <w:kern w:val="0"/>
          <w:sz w:val="18"/>
          <w:szCs w:val="18"/>
          <w:bdr w:val="none" w:sz="0" w:space="0" w:color="auto" w:frame="1"/>
        </w:rPr>
        <w:t>3</w:t>
      </w:r>
      <w:r w:rsidRPr="008E2879">
        <w:rPr>
          <w:rFonts w:ascii="inherit" w:eastAsia="宋体" w:hAnsi="inherit" w:cs="宋体"/>
          <w:kern w:val="0"/>
          <w:sz w:val="18"/>
          <w:szCs w:val="18"/>
          <w:bdr w:val="none" w:sz="0" w:space="0" w:color="auto" w:frame="1"/>
        </w:rPr>
        <w:t>年内不得再次申请《特种设备作业人员证》。</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第二十四条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《特种设备作业人员证》遗失或者损毁的，持证人应当及时报告发证部门，并在当地媒体予以公告。查证属实的，由发证部门补办证书。</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第二十五条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任何单位和个人不得非法印制、伪造、涂改、倒卖、出租或者出借《特种设备作业人员证》。</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第二十六条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各级质量技术监督部门应当对特种设备作业活动进行监督检查，查处违法作业行为。</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第二十七条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发证部门应当加强对考试机构的监督管理，及时纠正违规行为</w:t>
      </w:r>
      <w:r w:rsidRPr="008E2879">
        <w:rPr>
          <w:rFonts w:ascii="inherit" w:eastAsia="宋体" w:hAnsi="inherit" w:cs="宋体"/>
          <w:kern w:val="0"/>
          <w:sz w:val="18"/>
          <w:szCs w:val="18"/>
          <w:bdr w:val="none" w:sz="0" w:space="0" w:color="auto" w:frame="1"/>
        </w:rPr>
        <w:t>,</w:t>
      </w:r>
      <w:r w:rsidRPr="008E2879">
        <w:rPr>
          <w:rFonts w:ascii="inherit" w:eastAsia="宋体" w:hAnsi="inherit" w:cs="宋体"/>
          <w:kern w:val="0"/>
          <w:sz w:val="18"/>
          <w:szCs w:val="18"/>
          <w:bdr w:val="none" w:sz="0" w:space="0" w:color="auto" w:frame="1"/>
        </w:rPr>
        <w:t>必要时应当派人现场监督考试的有关活动。</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第二十八条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发证部门要建立特种设备作业人员监督管理档案，记录考核发证、复审和监督检查的情况。发证、复审及监督检查情况要定期向社会公布。</w:t>
      </w:r>
    </w:p>
    <w:p w:rsidR="008E2879" w:rsidRPr="008E2879" w:rsidRDefault="008E2879" w:rsidP="008E2879">
      <w:pPr>
        <w:widowControl/>
        <w:spacing w:line="360" w:lineRule="atLeast"/>
        <w:ind w:firstLine="656"/>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发证部门应当在发证或者复审合格后</w:t>
      </w:r>
      <w:r w:rsidRPr="008E2879">
        <w:rPr>
          <w:rFonts w:ascii="inherit" w:eastAsia="宋体" w:hAnsi="inherit" w:cs="宋体"/>
          <w:kern w:val="0"/>
          <w:sz w:val="18"/>
          <w:szCs w:val="18"/>
          <w:bdr w:val="none" w:sz="0" w:space="0" w:color="auto" w:frame="1"/>
        </w:rPr>
        <w:t>20</w:t>
      </w:r>
      <w:r w:rsidRPr="008E2879">
        <w:rPr>
          <w:rFonts w:ascii="inherit" w:eastAsia="宋体" w:hAnsi="inherit" w:cs="宋体"/>
          <w:kern w:val="0"/>
          <w:sz w:val="18"/>
          <w:szCs w:val="18"/>
          <w:bdr w:val="none" w:sz="0" w:space="0" w:color="auto" w:frame="1"/>
        </w:rPr>
        <w:t>个工作日内，将特种设备作业人员相关信息录入国家质检总局特种设备作业人员公示查询系统。</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第二十九条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特种设备作业人员考试报名、考试、领证申请、受理、审核、发证等环节的具体规定，以及考试机构的设立、《特种设备作业人员证》的注销和复审等事项，按照国家质检总局制定的特种设备作业人员考核规则等安全技术规范执行。</w:t>
      </w:r>
    </w:p>
    <w:p w:rsidR="008E2879" w:rsidRPr="008E2879" w:rsidRDefault="008E2879" w:rsidP="008E2879">
      <w:pPr>
        <w:widowControl/>
        <w:spacing w:line="360" w:lineRule="atLeast"/>
        <w:ind w:firstLine="600"/>
        <w:jc w:val="left"/>
        <w:rPr>
          <w:rFonts w:ascii="inherit" w:eastAsia="宋体" w:hAnsi="inherit" w:cs="宋体"/>
          <w:kern w:val="0"/>
          <w:sz w:val="18"/>
          <w:szCs w:val="18"/>
        </w:rPr>
      </w:pPr>
      <w:r w:rsidRPr="008E2879">
        <w:rPr>
          <w:rFonts w:ascii="inherit" w:eastAsia="宋体" w:hAnsi="inherit" w:cs="宋体"/>
          <w:kern w:val="0"/>
          <w:sz w:val="18"/>
          <w:szCs w:val="18"/>
        </w:rPr>
        <w:t> </w:t>
      </w:r>
    </w:p>
    <w:p w:rsidR="008E2879" w:rsidRPr="008E2879" w:rsidRDefault="008E2879" w:rsidP="008E2879">
      <w:pPr>
        <w:widowControl/>
        <w:spacing w:line="360" w:lineRule="atLeast"/>
        <w:jc w:val="center"/>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第四章</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罚则</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第三十条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申请人隐瞒有关情况或者提供虚假材料申请《特种设备作业人员证》的，不予受理或者不予批准发证，并在</w:t>
      </w:r>
      <w:r w:rsidRPr="008E2879">
        <w:rPr>
          <w:rFonts w:ascii="inherit" w:eastAsia="宋体" w:hAnsi="inherit" w:cs="宋体"/>
          <w:kern w:val="0"/>
          <w:sz w:val="18"/>
          <w:szCs w:val="18"/>
          <w:bdr w:val="none" w:sz="0" w:space="0" w:color="auto" w:frame="1"/>
        </w:rPr>
        <w:t>1</w:t>
      </w:r>
      <w:r w:rsidRPr="008E2879">
        <w:rPr>
          <w:rFonts w:ascii="inherit" w:eastAsia="宋体" w:hAnsi="inherit" w:cs="宋体"/>
          <w:kern w:val="0"/>
          <w:sz w:val="18"/>
          <w:szCs w:val="18"/>
          <w:bdr w:val="none" w:sz="0" w:space="0" w:color="auto" w:frame="1"/>
        </w:rPr>
        <w:t>年内不得再次申请《特种设备作业人员证》。</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第三十一条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有下列情形之一的，责令用人单位改正，并处</w:t>
      </w:r>
      <w:r w:rsidRPr="008E2879">
        <w:rPr>
          <w:rFonts w:ascii="inherit" w:eastAsia="宋体" w:hAnsi="inherit" w:cs="宋体"/>
          <w:kern w:val="0"/>
          <w:sz w:val="18"/>
          <w:szCs w:val="18"/>
          <w:bdr w:val="none" w:sz="0" w:space="0" w:color="auto" w:frame="1"/>
        </w:rPr>
        <w:t>1000</w:t>
      </w:r>
      <w:r w:rsidRPr="008E2879">
        <w:rPr>
          <w:rFonts w:ascii="inherit" w:eastAsia="宋体" w:hAnsi="inherit" w:cs="宋体"/>
          <w:kern w:val="0"/>
          <w:sz w:val="18"/>
          <w:szCs w:val="18"/>
          <w:bdr w:val="none" w:sz="0" w:space="0" w:color="auto" w:frame="1"/>
        </w:rPr>
        <w:t>元以上</w:t>
      </w:r>
      <w:r w:rsidRPr="008E2879">
        <w:rPr>
          <w:rFonts w:ascii="inherit" w:eastAsia="宋体" w:hAnsi="inherit" w:cs="宋体"/>
          <w:kern w:val="0"/>
          <w:sz w:val="18"/>
          <w:szCs w:val="18"/>
          <w:bdr w:val="none" w:sz="0" w:space="0" w:color="auto" w:frame="1"/>
        </w:rPr>
        <w:t>3</w:t>
      </w:r>
      <w:r w:rsidRPr="008E2879">
        <w:rPr>
          <w:rFonts w:ascii="inherit" w:eastAsia="宋体" w:hAnsi="inherit" w:cs="宋体"/>
          <w:kern w:val="0"/>
          <w:sz w:val="18"/>
          <w:szCs w:val="18"/>
          <w:bdr w:val="none" w:sz="0" w:space="0" w:color="auto" w:frame="1"/>
        </w:rPr>
        <w:t>万元以下罚款：</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（一）违章指挥特种设备作业的；</w:t>
      </w:r>
    </w:p>
    <w:p w:rsidR="008E2879" w:rsidRPr="008E2879" w:rsidRDefault="008E2879" w:rsidP="008E2879">
      <w:pPr>
        <w:widowControl/>
        <w:spacing w:line="360" w:lineRule="atLeast"/>
        <w:ind w:firstLine="640"/>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（二）作业人员违反特种设备的操作规程和有关的安全规章制度操作，或者在作业过程中发现事故隐患或者其他不安全因素未立即向现场管理人员和单位有关负责人报告，用人单位未给予批评教育或者处分的。</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lastRenderedPageBreak/>
        <w:t>第三十二条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非法印制、伪造、涂改、倒卖、出租、出借《特种设备作业人员证》，或者使用非法印制、伪造、涂改、倒卖、出租、出借《特种设备作业人员证》的，处</w:t>
      </w:r>
      <w:r w:rsidRPr="008E2879">
        <w:rPr>
          <w:rFonts w:ascii="inherit" w:eastAsia="宋体" w:hAnsi="inherit" w:cs="宋体"/>
          <w:kern w:val="0"/>
          <w:sz w:val="18"/>
          <w:szCs w:val="18"/>
          <w:bdr w:val="none" w:sz="0" w:space="0" w:color="auto" w:frame="1"/>
        </w:rPr>
        <w:t>1000</w:t>
      </w:r>
      <w:r w:rsidRPr="008E2879">
        <w:rPr>
          <w:rFonts w:ascii="inherit" w:eastAsia="宋体" w:hAnsi="inherit" w:cs="宋体"/>
          <w:kern w:val="0"/>
          <w:sz w:val="18"/>
          <w:szCs w:val="18"/>
          <w:bdr w:val="none" w:sz="0" w:space="0" w:color="auto" w:frame="1"/>
        </w:rPr>
        <w:t>元以下罚款；构成犯罪的，依法追究刑事责任。</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第三十三条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发证部门未按规定程序组织考试和审核发证，或者发证部门未对考试机构严格监督管理影响特种设备作业人员考试质量的，由上一级发证部门责令整改；情节严重的，其负责的特种设备作业人员的考核工作由上一级发证部门组织实施。</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第三十四条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考试机构未按规定程序组织考试工作，责令整改；情节严重的，暂停或者撤销其批准。</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第三十五条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发证部门或者考试机构工作人员滥用职权、玩忽职守、以权谋私的，应当依法给予行政处分；构成犯罪的，依法追究刑事责任。</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第三十六条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特种设备作业人员未取得《特种设备作业人员证》上岗作业，或者用人单位未对特种设备作业人员进行安全教育和培训的，按照《特种设备安全监察条例》第八十六条的规定对用人单位予以处罚。</w:t>
      </w:r>
    </w:p>
    <w:p w:rsidR="008E2879" w:rsidRPr="008E2879" w:rsidRDefault="008E2879" w:rsidP="008E2879">
      <w:pPr>
        <w:widowControl/>
        <w:spacing w:line="360" w:lineRule="atLeast"/>
        <w:jc w:val="left"/>
        <w:rPr>
          <w:rFonts w:ascii="inherit" w:eastAsia="宋体" w:hAnsi="inherit" w:cs="宋体"/>
          <w:kern w:val="0"/>
          <w:sz w:val="18"/>
          <w:szCs w:val="18"/>
        </w:rPr>
      </w:pPr>
      <w:r w:rsidRPr="008E2879">
        <w:rPr>
          <w:rFonts w:ascii="inherit" w:eastAsia="宋体" w:hAnsi="inherit" w:cs="宋体"/>
          <w:kern w:val="0"/>
          <w:sz w:val="18"/>
          <w:szCs w:val="18"/>
        </w:rPr>
        <w:t> </w:t>
      </w:r>
    </w:p>
    <w:p w:rsidR="008E2879" w:rsidRPr="008E2879" w:rsidRDefault="008E2879" w:rsidP="008E2879">
      <w:pPr>
        <w:widowControl/>
        <w:spacing w:line="360" w:lineRule="atLeast"/>
        <w:jc w:val="center"/>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第五章</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附则</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第三十七条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《特种设备作业人员证》的格式、印制等事项由国家质检总局统一规定。</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第三十八条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考试收费按照财政和价格主管部门的规定执行。省级质量技术监督部门负责对本辖区内《特种设备作业人员证》考试收费工作进行监督检查，并按有关规定通报相关部门。</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第三十九条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本办法不适用于从事房屋建筑工地和市政工程工地起重机械、场（厂）内专用机动车辆作业及其相关管理的人员。</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第四十条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本办法由国家质检总局负责解释。</w:t>
      </w:r>
    </w:p>
    <w:p w:rsidR="008E2879" w:rsidRPr="008E2879" w:rsidRDefault="008E2879" w:rsidP="008E2879">
      <w:pPr>
        <w:widowControl/>
        <w:spacing w:line="360" w:lineRule="atLeast"/>
        <w:ind w:firstLine="641"/>
        <w:jc w:val="left"/>
        <w:rPr>
          <w:rFonts w:ascii="inherit" w:eastAsia="宋体" w:hAnsi="inherit" w:cs="宋体"/>
          <w:kern w:val="0"/>
          <w:sz w:val="18"/>
          <w:szCs w:val="18"/>
        </w:rPr>
      </w:pPr>
      <w:r w:rsidRPr="008E2879">
        <w:rPr>
          <w:rFonts w:ascii="inherit" w:eastAsia="宋体" w:hAnsi="inherit" w:cs="宋体"/>
          <w:kern w:val="0"/>
          <w:sz w:val="18"/>
          <w:szCs w:val="18"/>
          <w:bdr w:val="none" w:sz="0" w:space="0" w:color="auto" w:frame="1"/>
        </w:rPr>
        <w:t>第四十一条</w:t>
      </w:r>
      <w:r w:rsidRPr="008E2879">
        <w:rPr>
          <w:rFonts w:ascii="inherit" w:eastAsia="宋体" w:hAnsi="inherit" w:cs="宋体"/>
          <w:kern w:val="0"/>
          <w:sz w:val="18"/>
          <w:szCs w:val="18"/>
          <w:bdr w:val="none" w:sz="0" w:space="0" w:color="auto" w:frame="1"/>
        </w:rPr>
        <w:t xml:space="preserve">  </w:t>
      </w:r>
      <w:r w:rsidRPr="008E2879">
        <w:rPr>
          <w:rFonts w:ascii="inherit" w:eastAsia="宋体" w:hAnsi="inherit" w:cs="宋体"/>
          <w:kern w:val="0"/>
          <w:sz w:val="18"/>
          <w:szCs w:val="18"/>
          <w:bdr w:val="none" w:sz="0" w:space="0" w:color="auto" w:frame="1"/>
        </w:rPr>
        <w:t>本办法自</w:t>
      </w:r>
      <w:r w:rsidRPr="008E2879">
        <w:rPr>
          <w:rFonts w:ascii="inherit" w:eastAsia="宋体" w:hAnsi="inherit" w:cs="宋体"/>
          <w:kern w:val="0"/>
          <w:sz w:val="18"/>
          <w:szCs w:val="18"/>
          <w:bdr w:val="none" w:sz="0" w:space="0" w:color="auto" w:frame="1"/>
        </w:rPr>
        <w:t>2005</w:t>
      </w:r>
      <w:r w:rsidRPr="008E2879">
        <w:rPr>
          <w:rFonts w:ascii="inherit" w:eastAsia="宋体" w:hAnsi="inherit" w:cs="宋体"/>
          <w:kern w:val="0"/>
          <w:sz w:val="18"/>
          <w:szCs w:val="18"/>
          <w:bdr w:val="none" w:sz="0" w:space="0" w:color="auto" w:frame="1"/>
        </w:rPr>
        <w:t>年</w:t>
      </w:r>
      <w:r w:rsidRPr="008E2879">
        <w:rPr>
          <w:rFonts w:ascii="inherit" w:eastAsia="宋体" w:hAnsi="inherit" w:cs="宋体"/>
          <w:kern w:val="0"/>
          <w:sz w:val="18"/>
          <w:szCs w:val="18"/>
          <w:bdr w:val="none" w:sz="0" w:space="0" w:color="auto" w:frame="1"/>
        </w:rPr>
        <w:t>7</w:t>
      </w:r>
      <w:r w:rsidRPr="008E2879">
        <w:rPr>
          <w:rFonts w:ascii="inherit" w:eastAsia="宋体" w:hAnsi="inherit" w:cs="宋体"/>
          <w:kern w:val="0"/>
          <w:sz w:val="18"/>
          <w:szCs w:val="18"/>
          <w:bdr w:val="none" w:sz="0" w:space="0" w:color="auto" w:frame="1"/>
        </w:rPr>
        <w:t>月</w:t>
      </w:r>
      <w:r w:rsidRPr="008E2879">
        <w:rPr>
          <w:rFonts w:ascii="inherit" w:eastAsia="宋体" w:hAnsi="inherit" w:cs="宋体"/>
          <w:kern w:val="0"/>
          <w:sz w:val="18"/>
          <w:szCs w:val="18"/>
          <w:bdr w:val="none" w:sz="0" w:space="0" w:color="auto" w:frame="1"/>
        </w:rPr>
        <w:t xml:space="preserve">1 </w:t>
      </w:r>
      <w:r w:rsidRPr="008E2879">
        <w:rPr>
          <w:rFonts w:ascii="inherit" w:eastAsia="宋体" w:hAnsi="inherit" w:cs="宋体"/>
          <w:kern w:val="0"/>
          <w:sz w:val="18"/>
          <w:szCs w:val="18"/>
          <w:bdr w:val="none" w:sz="0" w:space="0" w:color="auto" w:frame="1"/>
        </w:rPr>
        <w:t>日起施行。原有规定与本办法要求不一致的，以本办法为准。</w:t>
      </w:r>
    </w:p>
    <w:p w:rsidR="008B682F" w:rsidRDefault="008B682F"/>
    <w:sectPr w:rsidR="008B682F" w:rsidSect="008B68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2879"/>
    <w:rsid w:val="003B5748"/>
    <w:rsid w:val="008B682F"/>
    <w:rsid w:val="008E2879"/>
    <w:rsid w:val="00B164C2"/>
    <w:rsid w:val="00D27CBD"/>
    <w:rsid w:val="00E27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014873">
      <w:bodyDiv w:val="1"/>
      <w:marLeft w:val="0"/>
      <w:marRight w:val="0"/>
      <w:marTop w:val="0"/>
      <w:marBottom w:val="0"/>
      <w:divBdr>
        <w:top w:val="none" w:sz="0" w:space="0" w:color="auto"/>
        <w:left w:val="none" w:sz="0" w:space="0" w:color="auto"/>
        <w:bottom w:val="none" w:sz="0" w:space="0" w:color="auto"/>
        <w:right w:val="none" w:sz="0" w:space="0" w:color="auto"/>
      </w:divBdr>
      <w:divsChild>
        <w:div w:id="1287857160">
          <w:marLeft w:val="0"/>
          <w:marRight w:val="0"/>
          <w:marTop w:val="0"/>
          <w:marBottom w:val="0"/>
          <w:divBdr>
            <w:top w:val="none" w:sz="0" w:space="0" w:color="auto"/>
            <w:left w:val="none" w:sz="0" w:space="0" w:color="auto"/>
            <w:bottom w:val="none" w:sz="0" w:space="0" w:color="auto"/>
            <w:right w:val="none" w:sz="0" w:space="0" w:color="auto"/>
          </w:divBdr>
          <w:divsChild>
            <w:div w:id="1573084752">
              <w:marLeft w:val="0"/>
              <w:marRight w:val="0"/>
              <w:marTop w:val="0"/>
              <w:marBottom w:val="0"/>
              <w:divBdr>
                <w:top w:val="none" w:sz="0" w:space="0" w:color="auto"/>
                <w:left w:val="none" w:sz="0" w:space="0" w:color="auto"/>
                <w:bottom w:val="none" w:sz="0" w:space="0" w:color="auto"/>
                <w:right w:val="none" w:sz="0" w:space="0" w:color="auto"/>
              </w:divBdr>
              <w:divsChild>
                <w:div w:id="16562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2017-11-02T06:39:00Z</dcterms:created>
  <dcterms:modified xsi:type="dcterms:W3CDTF">2017-11-02T06:39:00Z</dcterms:modified>
</cp:coreProperties>
</file>