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9F" w:rsidRPr="00C3018E" w:rsidRDefault="00301F9F" w:rsidP="00301F9F">
      <w:r w:rsidRPr="00C3018E">
        <w:rPr>
          <w:rFonts w:ascii="宋体" w:hAnsi="宋体" w:cs="黑体" w:hint="eastAsia"/>
          <w:b/>
          <w:szCs w:val="32"/>
        </w:rPr>
        <w:t>附件</w:t>
      </w:r>
      <w:r w:rsidR="0082630D">
        <w:rPr>
          <w:rFonts w:ascii="宋体" w:hAnsi="宋体" w:cs="黑体"/>
          <w:b/>
          <w:szCs w:val="32"/>
        </w:rPr>
        <w:t>1</w:t>
      </w:r>
    </w:p>
    <w:p w:rsidR="00301F9F" w:rsidRPr="00C3018E" w:rsidRDefault="00301F9F" w:rsidP="00301F9F">
      <w:pPr>
        <w:jc w:val="center"/>
        <w:rPr>
          <w:b/>
        </w:rPr>
      </w:pPr>
      <w:r w:rsidRPr="00C3018E">
        <w:rPr>
          <w:rFonts w:hint="eastAsia"/>
          <w:b/>
        </w:rPr>
        <w:t>202</w:t>
      </w:r>
      <w:r w:rsidR="004A4989">
        <w:rPr>
          <w:b/>
        </w:rPr>
        <w:t>2</w:t>
      </w:r>
      <w:r w:rsidRPr="00C3018E">
        <w:rPr>
          <w:rFonts w:hint="eastAsia"/>
          <w:b/>
        </w:rPr>
        <w:t>年</w:t>
      </w:r>
      <w:r w:rsidR="004A4989">
        <w:rPr>
          <w:rFonts w:hint="eastAsia"/>
          <w:b/>
        </w:rPr>
        <w:t>寒假</w:t>
      </w:r>
      <w:r w:rsidRPr="00C3018E">
        <w:rPr>
          <w:rFonts w:hint="eastAsia"/>
          <w:b/>
        </w:rPr>
        <w:t>期间实验室安全工作注意事项</w:t>
      </w:r>
    </w:p>
    <w:p w:rsidR="00301F9F" w:rsidRPr="00C3018E" w:rsidRDefault="00301F9F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 w:rsidRPr="00C3018E">
        <w:rPr>
          <w:rFonts w:ascii="宋体" w:hAnsi="宋体" w:cs="黑体" w:hint="eastAsia"/>
          <w:szCs w:val="32"/>
        </w:rPr>
        <w:t>1</w:t>
      </w:r>
      <w:r w:rsidR="004A4989">
        <w:rPr>
          <w:rFonts w:ascii="宋体" w:hAnsi="宋体" w:cs="黑体" w:hint="eastAsia"/>
          <w:szCs w:val="32"/>
        </w:rPr>
        <w:t>．</w:t>
      </w:r>
      <w:r w:rsidRPr="00C3018E">
        <w:rPr>
          <w:rFonts w:ascii="宋体" w:hAnsi="宋体" w:cs="黑体" w:hint="eastAsia"/>
          <w:szCs w:val="32"/>
        </w:rPr>
        <w:t>各实验室</w:t>
      </w:r>
      <w:r w:rsidR="00BA2900" w:rsidRPr="00C3018E">
        <w:rPr>
          <w:rFonts w:ascii="宋体" w:hAnsi="宋体" w:cs="黑体" w:hint="eastAsia"/>
          <w:szCs w:val="32"/>
        </w:rPr>
        <w:t>要加强安全教育培训</w:t>
      </w:r>
      <w:r w:rsidR="00BA2900">
        <w:rPr>
          <w:rFonts w:ascii="宋体" w:hAnsi="宋体" w:cs="黑体" w:hint="eastAsia"/>
          <w:szCs w:val="32"/>
        </w:rPr>
        <w:t>和</w:t>
      </w:r>
      <w:r w:rsidR="00BA2900" w:rsidRPr="00C3018E">
        <w:rPr>
          <w:rFonts w:ascii="宋体" w:hAnsi="宋体" w:cs="黑体" w:hint="eastAsia"/>
          <w:szCs w:val="32"/>
        </w:rPr>
        <w:t>人员准入管理</w:t>
      </w:r>
      <w:r w:rsidR="00BA2900">
        <w:rPr>
          <w:rFonts w:ascii="宋体" w:hAnsi="宋体" w:cs="黑体" w:hint="eastAsia"/>
          <w:szCs w:val="32"/>
        </w:rPr>
        <w:t>，</w:t>
      </w:r>
      <w:r w:rsidRPr="00C3018E">
        <w:rPr>
          <w:rFonts w:ascii="宋体" w:hAnsi="宋体" w:cs="黑体" w:hint="eastAsia"/>
          <w:szCs w:val="32"/>
        </w:rPr>
        <w:t>须严格遵守学校各项实验室规章制度，严格按照操作规程进行实验，并做好新型冠状病</w:t>
      </w:r>
      <w:bookmarkStart w:id="0" w:name="_GoBack"/>
      <w:bookmarkEnd w:id="0"/>
      <w:r w:rsidRPr="00C3018E">
        <w:rPr>
          <w:rFonts w:ascii="宋体" w:hAnsi="宋体" w:cs="黑体" w:hint="eastAsia"/>
          <w:szCs w:val="32"/>
        </w:rPr>
        <w:t>毒肺炎防控工作。</w:t>
      </w:r>
    </w:p>
    <w:p w:rsidR="00301F9F" w:rsidRPr="00C3018E" w:rsidRDefault="00BA2900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>
        <w:rPr>
          <w:rFonts w:ascii="宋体" w:hAnsi="宋体" w:cs="黑体" w:hint="eastAsia"/>
          <w:szCs w:val="32"/>
        </w:rPr>
        <w:t>2</w:t>
      </w:r>
      <w:r w:rsidR="004A4989">
        <w:rPr>
          <w:rFonts w:ascii="宋体" w:hAnsi="宋体" w:cs="黑体" w:hint="eastAsia"/>
          <w:szCs w:val="32"/>
        </w:rPr>
        <w:t>．</w:t>
      </w:r>
      <w:r w:rsidR="00301F9F" w:rsidRPr="00C3018E">
        <w:rPr>
          <w:rFonts w:ascii="宋体" w:hAnsi="宋体" w:cs="黑体" w:hint="eastAsia"/>
          <w:szCs w:val="32"/>
        </w:rPr>
        <w:t>各实验室要加强实验室安全自查工作，坚持“每日三查”（即入室前、工作时、离开前的自查工作），做好检查记录。要加强危险化学品、特种设备、实验动物、病原微生物等重大危险源的安全管理，以及实验室危险废弃物安全处置管理，做好相应防范措施。</w:t>
      </w:r>
    </w:p>
    <w:p w:rsidR="00301F9F" w:rsidRDefault="00BA2900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>
        <w:rPr>
          <w:rFonts w:ascii="宋体" w:hAnsi="宋体" w:cs="黑体" w:hint="eastAsia"/>
          <w:szCs w:val="32"/>
        </w:rPr>
        <w:t>3</w:t>
      </w:r>
      <w:r w:rsidR="004A4989">
        <w:rPr>
          <w:rFonts w:ascii="宋体" w:hAnsi="宋体" w:cs="黑体" w:hint="eastAsia"/>
          <w:szCs w:val="32"/>
        </w:rPr>
        <w:t>．</w:t>
      </w:r>
      <w:r w:rsidR="00301F9F" w:rsidRPr="00C3018E">
        <w:rPr>
          <w:rFonts w:ascii="宋体" w:hAnsi="宋体" w:cs="黑体" w:hint="eastAsia"/>
          <w:szCs w:val="32"/>
        </w:rPr>
        <w:t>各实验室须确保实验室有序使用，合理安排同一时间实验室内人员数量，避免聚集和无故串岗，实验室人员必须全程做好个人防护。</w:t>
      </w:r>
      <w:r w:rsidRPr="00C3018E">
        <w:rPr>
          <w:rFonts w:ascii="宋体" w:hAnsi="宋体" w:cs="黑体" w:hint="eastAsia"/>
          <w:szCs w:val="32"/>
        </w:rPr>
        <w:t>禁止无关人员随意进入实验室</w:t>
      </w:r>
      <w:r>
        <w:rPr>
          <w:rFonts w:ascii="宋体" w:hAnsi="宋体" w:cs="黑体" w:hint="eastAsia"/>
          <w:szCs w:val="32"/>
        </w:rPr>
        <w:t>。</w:t>
      </w:r>
    </w:p>
    <w:p w:rsidR="00D078FE" w:rsidRPr="00C3018E" w:rsidRDefault="00BA2900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>
        <w:rPr>
          <w:rFonts w:ascii="宋体" w:hAnsi="宋体" w:cs="黑体" w:hint="eastAsia"/>
          <w:szCs w:val="32"/>
        </w:rPr>
        <w:t>4</w:t>
      </w:r>
      <w:r w:rsidR="004A4989">
        <w:rPr>
          <w:rFonts w:ascii="宋体" w:hAnsi="宋体" w:cs="黑体" w:hint="eastAsia"/>
          <w:szCs w:val="32"/>
        </w:rPr>
        <w:t>．</w:t>
      </w:r>
      <w:r w:rsidR="00D078FE">
        <w:rPr>
          <w:rFonts w:ascii="宋体" w:hAnsi="宋体" w:cs="黑体"/>
          <w:szCs w:val="32"/>
        </w:rPr>
        <w:t>开展新</w:t>
      </w:r>
      <w:r w:rsidR="00D078FE">
        <w:rPr>
          <w:rFonts w:ascii="宋体" w:hAnsi="宋体" w:cs="黑体" w:hint="eastAsia"/>
          <w:szCs w:val="32"/>
        </w:rPr>
        <w:t>的</w:t>
      </w:r>
      <w:r w:rsidR="00D078FE">
        <w:rPr>
          <w:rFonts w:ascii="宋体" w:hAnsi="宋体" w:cs="黑体"/>
          <w:szCs w:val="32"/>
        </w:rPr>
        <w:t>实验项目前，须开展项目风险评估</w:t>
      </w:r>
      <w:r w:rsidR="00D078FE">
        <w:rPr>
          <w:rFonts w:ascii="宋体" w:hAnsi="宋体" w:cs="黑体" w:hint="eastAsia"/>
          <w:szCs w:val="32"/>
        </w:rPr>
        <w:t>，</w:t>
      </w:r>
      <w:r w:rsidR="00D078FE">
        <w:rPr>
          <w:rFonts w:ascii="宋体" w:hAnsi="宋体" w:cs="黑体"/>
          <w:szCs w:val="32"/>
        </w:rPr>
        <w:t>分析存在的风险因素，</w:t>
      </w:r>
      <w:r w:rsidR="00D078FE">
        <w:rPr>
          <w:rFonts w:ascii="宋体" w:hAnsi="宋体" w:cs="黑体" w:hint="eastAsia"/>
          <w:szCs w:val="32"/>
        </w:rPr>
        <w:t>提出应对</w:t>
      </w:r>
      <w:r w:rsidR="00D078FE">
        <w:rPr>
          <w:rFonts w:ascii="宋体" w:hAnsi="宋体" w:cs="黑体"/>
          <w:szCs w:val="32"/>
        </w:rPr>
        <w:t>措施和应急预案</w:t>
      </w:r>
      <w:r w:rsidR="004A4989">
        <w:rPr>
          <w:rFonts w:ascii="宋体" w:hAnsi="宋体" w:cs="黑体" w:hint="eastAsia"/>
          <w:szCs w:val="32"/>
        </w:rPr>
        <w:t>；使用化学品前，</w:t>
      </w:r>
      <w:r w:rsidR="004A4989">
        <w:rPr>
          <w:rFonts w:ascii="宋体" w:hAnsi="宋体" w:cs="黑体"/>
          <w:szCs w:val="32"/>
        </w:rPr>
        <w:t>应先查阅化学品的的安全技术说明书（</w:t>
      </w:r>
      <w:r w:rsidR="004A4989">
        <w:rPr>
          <w:rFonts w:ascii="宋体" w:hAnsi="宋体" w:cs="黑体" w:hint="eastAsia"/>
          <w:szCs w:val="32"/>
        </w:rPr>
        <w:t>MSDS</w:t>
      </w:r>
      <w:r w:rsidR="004A4989">
        <w:rPr>
          <w:rFonts w:ascii="宋体" w:hAnsi="宋体" w:cs="黑体"/>
          <w:szCs w:val="32"/>
        </w:rPr>
        <w:t>）</w:t>
      </w:r>
      <w:r w:rsidR="004A4989">
        <w:rPr>
          <w:rFonts w:ascii="宋体" w:hAnsi="宋体" w:cs="黑体" w:hint="eastAsia"/>
          <w:szCs w:val="32"/>
        </w:rPr>
        <w:t>，了解</w:t>
      </w:r>
      <w:r w:rsidR="004A4989">
        <w:rPr>
          <w:rFonts w:ascii="宋体" w:hAnsi="宋体" w:cs="黑体"/>
          <w:szCs w:val="32"/>
        </w:rPr>
        <w:t>其特性，掌握所使用化学品的个体防护方法和应急处置措施等。</w:t>
      </w:r>
    </w:p>
    <w:p w:rsidR="00301F9F" w:rsidRPr="00C3018E" w:rsidRDefault="00BA2900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>
        <w:rPr>
          <w:rFonts w:ascii="宋体" w:hAnsi="宋体" w:cs="黑体" w:hint="eastAsia"/>
          <w:szCs w:val="32"/>
        </w:rPr>
        <w:t>5</w:t>
      </w:r>
      <w:r w:rsidR="004A4989">
        <w:rPr>
          <w:rFonts w:ascii="宋体" w:hAnsi="宋体" w:cs="黑体"/>
          <w:szCs w:val="32"/>
        </w:rPr>
        <w:t>.</w:t>
      </w:r>
      <w:r w:rsidR="00301F9F" w:rsidRPr="00C3018E">
        <w:rPr>
          <w:rFonts w:ascii="宋体" w:hAnsi="宋体" w:cs="黑体" w:hint="eastAsia"/>
          <w:szCs w:val="32"/>
        </w:rPr>
        <w:t>实验过程中禁止无人值守，夜间实验须至少两人在场并经事先审批同意；注意用水、用电、用气安全，实验结束要关闭水源、电源、气源，锁好门窗，确认安全后方可离开。</w:t>
      </w:r>
    </w:p>
    <w:p w:rsidR="00301F9F" w:rsidRPr="00C3018E" w:rsidRDefault="00BA2900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>
        <w:rPr>
          <w:rFonts w:ascii="宋体" w:hAnsi="宋体" w:cs="黑体" w:hint="eastAsia"/>
          <w:szCs w:val="32"/>
        </w:rPr>
        <w:t>6</w:t>
      </w:r>
      <w:r w:rsidR="004A4989">
        <w:rPr>
          <w:rFonts w:ascii="宋体" w:hAnsi="宋体" w:cs="黑体"/>
          <w:szCs w:val="32"/>
        </w:rPr>
        <w:t>.</w:t>
      </w:r>
      <w:r w:rsidR="00301F9F" w:rsidRPr="00C84194">
        <w:rPr>
          <w:rFonts w:ascii="宋体" w:hAnsi="宋体" w:cs="黑体" w:hint="eastAsia"/>
          <w:szCs w:val="32"/>
        </w:rPr>
        <w:t>各实验室应根据实验需要采购或领取适量危险化学品，禁止在实验室内存放过量危险化学品。</w:t>
      </w:r>
    </w:p>
    <w:p w:rsidR="00301F9F" w:rsidRPr="00C3018E" w:rsidRDefault="00BA2900" w:rsidP="00301F9F">
      <w:pPr>
        <w:spacing w:line="500" w:lineRule="exact"/>
        <w:ind w:firstLineChars="200" w:firstLine="640"/>
        <w:rPr>
          <w:rFonts w:ascii="宋体" w:hAnsi="宋体" w:cs="黑体"/>
          <w:szCs w:val="32"/>
        </w:rPr>
      </w:pPr>
      <w:r>
        <w:rPr>
          <w:rFonts w:ascii="宋体" w:hAnsi="宋体" w:cs="黑体" w:hint="eastAsia"/>
          <w:szCs w:val="32"/>
        </w:rPr>
        <w:t>7</w:t>
      </w:r>
      <w:r w:rsidR="004A4989">
        <w:rPr>
          <w:rFonts w:ascii="宋体" w:hAnsi="宋体" w:cs="黑体"/>
          <w:szCs w:val="32"/>
        </w:rPr>
        <w:t>.</w:t>
      </w:r>
      <w:r w:rsidR="00301F9F" w:rsidRPr="00C3018E">
        <w:rPr>
          <w:rFonts w:ascii="宋体" w:hAnsi="宋体" w:cs="黑体" w:hint="eastAsia"/>
          <w:szCs w:val="32"/>
        </w:rPr>
        <w:t>各实验室要做好实验室台账管理，包括危险化学品管理台账、危险化学品使用台账、气体钢瓶管理台账、气体钢瓶使用台账、实验室安全自查台账、各类设备（含特种设备、高低温设备、切削、激光类设备等）维护保养及使用台帐等。</w:t>
      </w:r>
    </w:p>
    <w:p w:rsidR="00D2787D" w:rsidRPr="00301F9F" w:rsidRDefault="00BA2900" w:rsidP="00301F9F">
      <w:pPr>
        <w:spacing w:line="500" w:lineRule="exact"/>
        <w:ind w:firstLineChars="200" w:firstLine="640"/>
        <w:rPr>
          <w:rFonts w:ascii="宋体" w:hAnsi="宋体" w:cs="黑体"/>
          <w:b/>
          <w:szCs w:val="32"/>
        </w:rPr>
      </w:pPr>
      <w:r>
        <w:rPr>
          <w:rFonts w:ascii="宋体" w:hAnsi="宋体" w:cs="黑体" w:hint="eastAsia"/>
          <w:szCs w:val="32"/>
        </w:rPr>
        <w:t>8</w:t>
      </w:r>
      <w:r w:rsidR="004A4989">
        <w:rPr>
          <w:rFonts w:ascii="宋体" w:hAnsi="宋体" w:cs="黑体"/>
          <w:szCs w:val="32"/>
        </w:rPr>
        <w:t>.</w:t>
      </w:r>
      <w:r w:rsidR="00301F9F" w:rsidRPr="00C3018E">
        <w:rPr>
          <w:rFonts w:ascii="宋体" w:hAnsi="宋体" w:cs="黑体" w:hint="eastAsia"/>
          <w:szCs w:val="32"/>
        </w:rPr>
        <w:t>禁止在实验室进行与实验工作无关的任何活动。</w:t>
      </w:r>
      <w:r w:rsidR="00301F9F" w:rsidRPr="00C3018E">
        <w:rPr>
          <w:rFonts w:ascii="宋体" w:hAnsi="宋体" w:cs="黑体" w:hint="eastAsia"/>
          <w:szCs w:val="32"/>
        </w:rPr>
        <w:t xml:space="preserve"> </w:t>
      </w:r>
    </w:p>
    <w:sectPr w:rsidR="00D2787D" w:rsidRPr="00301F9F" w:rsidSect="005B3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C9" w:rsidRDefault="00C055C9" w:rsidP="00D078FE">
      <w:r>
        <w:separator/>
      </w:r>
    </w:p>
  </w:endnote>
  <w:endnote w:type="continuationSeparator" w:id="0">
    <w:p w:rsidR="00C055C9" w:rsidRDefault="00C055C9" w:rsidP="00D0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C9" w:rsidRDefault="00C055C9" w:rsidP="00D078FE">
      <w:r>
        <w:separator/>
      </w:r>
    </w:p>
  </w:footnote>
  <w:footnote w:type="continuationSeparator" w:id="0">
    <w:p w:rsidR="00C055C9" w:rsidRDefault="00C055C9" w:rsidP="00D0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9F"/>
    <w:rsid w:val="000333CB"/>
    <w:rsid w:val="00040EAD"/>
    <w:rsid w:val="000574BD"/>
    <w:rsid w:val="000908AD"/>
    <w:rsid w:val="00096B25"/>
    <w:rsid w:val="000B4317"/>
    <w:rsid w:val="000C2E14"/>
    <w:rsid w:val="001109C0"/>
    <w:rsid w:val="00153EB5"/>
    <w:rsid w:val="00170D19"/>
    <w:rsid w:val="00173101"/>
    <w:rsid w:val="001A7D20"/>
    <w:rsid w:val="001C2FCC"/>
    <w:rsid w:val="001D2462"/>
    <w:rsid w:val="001E39DB"/>
    <w:rsid w:val="001F120E"/>
    <w:rsid w:val="002078D2"/>
    <w:rsid w:val="002557F0"/>
    <w:rsid w:val="00266349"/>
    <w:rsid w:val="002702ED"/>
    <w:rsid w:val="00283942"/>
    <w:rsid w:val="002C74BE"/>
    <w:rsid w:val="002D7CC1"/>
    <w:rsid w:val="002F0847"/>
    <w:rsid w:val="00301F9F"/>
    <w:rsid w:val="0032711C"/>
    <w:rsid w:val="00340A97"/>
    <w:rsid w:val="0038283B"/>
    <w:rsid w:val="003A68D6"/>
    <w:rsid w:val="003C1E33"/>
    <w:rsid w:val="003D7E1F"/>
    <w:rsid w:val="003E0501"/>
    <w:rsid w:val="00403FF7"/>
    <w:rsid w:val="004058E3"/>
    <w:rsid w:val="00421540"/>
    <w:rsid w:val="004215FB"/>
    <w:rsid w:val="00422AFC"/>
    <w:rsid w:val="00445241"/>
    <w:rsid w:val="004648B3"/>
    <w:rsid w:val="004866D0"/>
    <w:rsid w:val="004A4989"/>
    <w:rsid w:val="004A59E1"/>
    <w:rsid w:val="004B08EB"/>
    <w:rsid w:val="004D6197"/>
    <w:rsid w:val="0050644C"/>
    <w:rsid w:val="00514698"/>
    <w:rsid w:val="00574B0D"/>
    <w:rsid w:val="0057744C"/>
    <w:rsid w:val="005B39C4"/>
    <w:rsid w:val="005E3C53"/>
    <w:rsid w:val="005F1804"/>
    <w:rsid w:val="005F5FB5"/>
    <w:rsid w:val="00606C1A"/>
    <w:rsid w:val="00626710"/>
    <w:rsid w:val="00681DBC"/>
    <w:rsid w:val="006E789A"/>
    <w:rsid w:val="0071179E"/>
    <w:rsid w:val="00712FA2"/>
    <w:rsid w:val="0073776B"/>
    <w:rsid w:val="0074681E"/>
    <w:rsid w:val="00755DA2"/>
    <w:rsid w:val="00777BAF"/>
    <w:rsid w:val="00777F52"/>
    <w:rsid w:val="007A44B5"/>
    <w:rsid w:val="007A7137"/>
    <w:rsid w:val="007B0CCF"/>
    <w:rsid w:val="007B7D44"/>
    <w:rsid w:val="007C79D4"/>
    <w:rsid w:val="00811BF2"/>
    <w:rsid w:val="008124D3"/>
    <w:rsid w:val="0082263E"/>
    <w:rsid w:val="0082630D"/>
    <w:rsid w:val="0084558B"/>
    <w:rsid w:val="008621E3"/>
    <w:rsid w:val="00883CAB"/>
    <w:rsid w:val="008A2978"/>
    <w:rsid w:val="008B5DD5"/>
    <w:rsid w:val="00904739"/>
    <w:rsid w:val="009070EA"/>
    <w:rsid w:val="00907AAE"/>
    <w:rsid w:val="00924A9C"/>
    <w:rsid w:val="0096561D"/>
    <w:rsid w:val="00965781"/>
    <w:rsid w:val="009908DE"/>
    <w:rsid w:val="00996CEF"/>
    <w:rsid w:val="009A0FAC"/>
    <w:rsid w:val="009B33A4"/>
    <w:rsid w:val="009C2E59"/>
    <w:rsid w:val="009D3286"/>
    <w:rsid w:val="00AA322B"/>
    <w:rsid w:val="00AB2353"/>
    <w:rsid w:val="00B03719"/>
    <w:rsid w:val="00B3791D"/>
    <w:rsid w:val="00B45F66"/>
    <w:rsid w:val="00B63796"/>
    <w:rsid w:val="00B734AF"/>
    <w:rsid w:val="00B83E90"/>
    <w:rsid w:val="00B9101D"/>
    <w:rsid w:val="00BA2900"/>
    <w:rsid w:val="00BC5A81"/>
    <w:rsid w:val="00BD6850"/>
    <w:rsid w:val="00C032E1"/>
    <w:rsid w:val="00C055C9"/>
    <w:rsid w:val="00C539F4"/>
    <w:rsid w:val="00CD455A"/>
    <w:rsid w:val="00CE688A"/>
    <w:rsid w:val="00D01AC8"/>
    <w:rsid w:val="00D078FE"/>
    <w:rsid w:val="00D114C0"/>
    <w:rsid w:val="00D2787D"/>
    <w:rsid w:val="00D61A29"/>
    <w:rsid w:val="00D6484E"/>
    <w:rsid w:val="00D77149"/>
    <w:rsid w:val="00D80EB4"/>
    <w:rsid w:val="00DA1329"/>
    <w:rsid w:val="00DA27C5"/>
    <w:rsid w:val="00DD4281"/>
    <w:rsid w:val="00E00241"/>
    <w:rsid w:val="00E7006B"/>
    <w:rsid w:val="00EB1397"/>
    <w:rsid w:val="00EB733E"/>
    <w:rsid w:val="00EE3E38"/>
    <w:rsid w:val="00F10E84"/>
    <w:rsid w:val="00F24914"/>
    <w:rsid w:val="00F31290"/>
    <w:rsid w:val="00F425A0"/>
    <w:rsid w:val="00F43201"/>
    <w:rsid w:val="00F4503D"/>
    <w:rsid w:val="00F63C09"/>
    <w:rsid w:val="00F76894"/>
    <w:rsid w:val="00F83E57"/>
    <w:rsid w:val="00FF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118E"/>
  <w15:docId w15:val="{C1F45A7F-518F-4A6F-84B4-08120065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9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804"/>
    <w:rPr>
      <w:b/>
      <w:bCs/>
    </w:rPr>
  </w:style>
  <w:style w:type="paragraph" w:styleId="a4">
    <w:name w:val="header"/>
    <w:basedOn w:val="a"/>
    <w:link w:val="a5"/>
    <w:uiPriority w:val="99"/>
    <w:unhideWhenUsed/>
    <w:rsid w:val="00D0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78F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78F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姚梅芳</dc:creator>
  <cp:lastModifiedBy>叶剑新</cp:lastModifiedBy>
  <cp:revision>3</cp:revision>
  <dcterms:created xsi:type="dcterms:W3CDTF">2022-01-11T02:45:00Z</dcterms:created>
  <dcterms:modified xsi:type="dcterms:W3CDTF">2022-01-11T03:28:00Z</dcterms:modified>
</cp:coreProperties>
</file>